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4A1A3" w14:textId="77777777" w:rsidR="00605E8E" w:rsidRPr="00605E8E" w:rsidRDefault="00605E8E" w:rsidP="00605E8E">
      <w:pPr>
        <w:rPr>
          <w:lang w:val="en-CA"/>
        </w:rPr>
      </w:pPr>
      <w:r w:rsidRPr="00605E8E">
        <w:rPr>
          <w:lang w:val="en-CA"/>
        </w:rPr>
        <w:br/>
        <w:t>Job Description</w:t>
      </w:r>
    </w:p>
    <w:p w14:paraId="4F99A99B" w14:textId="77777777" w:rsidR="00605E8E" w:rsidRPr="00605E8E" w:rsidRDefault="00605E8E" w:rsidP="00605E8E">
      <w:pPr>
        <w:rPr>
          <w:lang w:val="en-CA"/>
        </w:rPr>
      </w:pPr>
      <w:r w:rsidRPr="00605E8E">
        <w:rPr>
          <w:lang w:val="en-CA"/>
        </w:rPr>
        <w:t>All for equipping teams to excel.</w:t>
      </w:r>
    </w:p>
    <w:p w14:paraId="550C6C69" w14:textId="77777777" w:rsidR="00605E8E" w:rsidRPr="00605E8E" w:rsidRDefault="00605E8E" w:rsidP="00605E8E">
      <w:pPr>
        <w:rPr>
          <w:lang w:val="en-CA"/>
        </w:rPr>
      </w:pPr>
      <w:r w:rsidRPr="00605E8E">
        <w:rPr>
          <w:lang w:val="en-CA"/>
        </w:rPr>
        <w:t>Training Centre Operations at CAE lies at the heart of our commitment to training excellence across Civil Aviation and Defense &amp; Security. As part of this team, you’ll develop and provide training, continually enhance program quality, and ensure seamless operations and service excellence, empowering air traffic controllers, pilots, aircrew, and mission-critical teams to excel when it matters most. Behind the scenes, you play a vital role in equipping them with the skills and readiness they need to succeed—through every moment, milestone, and mission. With a team that values growth, collaboration, and a shared sense of purpose, CAE offers a dynamic environment where your contributions to training create a lasting impact on the future of safety and readiness worldwide.</w:t>
      </w:r>
    </w:p>
    <w:p w14:paraId="58A7CE76" w14:textId="77777777" w:rsidR="00605E8E" w:rsidRPr="00605E8E" w:rsidRDefault="00605E8E" w:rsidP="00605E8E">
      <w:pPr>
        <w:rPr>
          <w:lang w:val="en-CA"/>
        </w:rPr>
      </w:pPr>
      <w:r w:rsidRPr="00605E8E">
        <w:rPr>
          <w:lang w:val="en-CA"/>
        </w:rPr>
        <w:t>In this role, the</w:t>
      </w:r>
      <w:r w:rsidRPr="00605E8E">
        <w:rPr>
          <w:b/>
          <w:bCs/>
          <w:lang w:val="en-CA"/>
        </w:rPr>
        <w:t> Air Traffic Services Instructor </w:t>
      </w:r>
      <w:r w:rsidRPr="00605E8E">
        <w:rPr>
          <w:lang w:val="en-CA"/>
        </w:rPr>
        <w:t xml:space="preserve">will be responsible for the delivery of classroom and </w:t>
      </w:r>
      <w:proofErr w:type="gramStart"/>
      <w:r w:rsidRPr="00605E8E">
        <w:rPr>
          <w:lang w:val="en-CA"/>
        </w:rPr>
        <w:t>simulator based</w:t>
      </w:r>
      <w:proofErr w:type="gramEnd"/>
      <w:r w:rsidRPr="00605E8E">
        <w:rPr>
          <w:lang w:val="en-CA"/>
        </w:rPr>
        <w:t xml:space="preserve"> instruction of the generic initial ATC or FSS training programs, in accordance with the appropriate regulatory and customer requirements.</w:t>
      </w:r>
    </w:p>
    <w:p w14:paraId="38A8684C" w14:textId="77777777" w:rsidR="00605E8E" w:rsidRPr="00605E8E" w:rsidRDefault="00605E8E" w:rsidP="00605E8E">
      <w:pPr>
        <w:rPr>
          <w:lang w:val="en-CA"/>
        </w:rPr>
      </w:pPr>
      <w:r w:rsidRPr="00605E8E">
        <w:rPr>
          <w:b/>
          <w:bCs/>
          <w:lang w:val="en-CA"/>
        </w:rPr>
        <w:t>Responsibilities will include, but are not limited to:</w:t>
      </w:r>
    </w:p>
    <w:p w14:paraId="2FB606E0" w14:textId="77777777" w:rsidR="00605E8E" w:rsidRPr="00605E8E" w:rsidRDefault="00605E8E" w:rsidP="00605E8E">
      <w:pPr>
        <w:numPr>
          <w:ilvl w:val="0"/>
          <w:numId w:val="1"/>
        </w:numPr>
        <w:rPr>
          <w:lang w:val="en-CA"/>
        </w:rPr>
      </w:pPr>
      <w:r w:rsidRPr="00605E8E">
        <w:rPr>
          <w:lang w:val="en-CA"/>
        </w:rPr>
        <w:t>Conduct classroom training and simulator briefings in a thorough, professional manner and in accordance with CAE standards.</w:t>
      </w:r>
    </w:p>
    <w:p w14:paraId="75327BFD" w14:textId="77777777" w:rsidR="00605E8E" w:rsidRPr="00605E8E" w:rsidRDefault="00605E8E" w:rsidP="00605E8E">
      <w:pPr>
        <w:numPr>
          <w:ilvl w:val="0"/>
          <w:numId w:val="1"/>
        </w:numPr>
        <w:rPr>
          <w:lang w:val="en-CA"/>
        </w:rPr>
      </w:pPr>
      <w:r w:rsidRPr="00605E8E">
        <w:rPr>
          <w:lang w:val="en-CA"/>
        </w:rPr>
        <w:t>Conduct each simulator session in accordance with the customers’ Standard Operating Procedures (SOP’s). </w:t>
      </w:r>
    </w:p>
    <w:p w14:paraId="2CCB9717" w14:textId="77777777" w:rsidR="00605E8E" w:rsidRPr="00605E8E" w:rsidRDefault="00605E8E" w:rsidP="00605E8E">
      <w:pPr>
        <w:numPr>
          <w:ilvl w:val="0"/>
          <w:numId w:val="1"/>
        </w:numPr>
        <w:rPr>
          <w:lang w:val="en-CA"/>
        </w:rPr>
      </w:pPr>
      <w:r w:rsidRPr="00605E8E">
        <w:rPr>
          <w:lang w:val="en-CA"/>
        </w:rPr>
        <w:t>Act as invigilator for theoretical examinations, simulator examinations, and progress checks.</w:t>
      </w:r>
    </w:p>
    <w:p w14:paraId="197022B4" w14:textId="77777777" w:rsidR="00605E8E" w:rsidRPr="00605E8E" w:rsidRDefault="00605E8E" w:rsidP="00605E8E">
      <w:pPr>
        <w:numPr>
          <w:ilvl w:val="0"/>
          <w:numId w:val="1"/>
        </w:numPr>
        <w:rPr>
          <w:lang w:val="en-CA"/>
        </w:rPr>
      </w:pPr>
      <w:r w:rsidRPr="00605E8E">
        <w:rPr>
          <w:lang w:val="en-CA"/>
        </w:rPr>
        <w:t>Complete the appropriate client training records accurately and comprehensively to ensure client understanding and a seamless handover to other instructors.</w:t>
      </w:r>
    </w:p>
    <w:p w14:paraId="7DF00298" w14:textId="77777777" w:rsidR="00605E8E" w:rsidRPr="00605E8E" w:rsidRDefault="00605E8E" w:rsidP="00605E8E">
      <w:pPr>
        <w:numPr>
          <w:ilvl w:val="0"/>
          <w:numId w:val="1"/>
        </w:numPr>
        <w:rPr>
          <w:lang w:val="en-CA"/>
        </w:rPr>
      </w:pPr>
      <w:r w:rsidRPr="00605E8E">
        <w:rPr>
          <w:lang w:val="en-CA"/>
        </w:rPr>
        <w:t>Recommend, where necessary, remedial training for a client who is not meeting the required training progress.</w:t>
      </w:r>
    </w:p>
    <w:p w14:paraId="7BA06BB0" w14:textId="77777777" w:rsidR="00605E8E" w:rsidRPr="00605E8E" w:rsidRDefault="00605E8E" w:rsidP="00605E8E">
      <w:pPr>
        <w:numPr>
          <w:ilvl w:val="0"/>
          <w:numId w:val="1"/>
        </w:numPr>
        <w:rPr>
          <w:lang w:val="en-CA"/>
        </w:rPr>
      </w:pPr>
      <w:r w:rsidRPr="00605E8E">
        <w:rPr>
          <w:lang w:val="en-CA"/>
        </w:rPr>
        <w:t>Record simulator usage and discrepancies using the appropriate procedures.</w:t>
      </w:r>
    </w:p>
    <w:p w14:paraId="5450437C" w14:textId="77777777" w:rsidR="00605E8E" w:rsidRPr="00605E8E" w:rsidRDefault="00605E8E" w:rsidP="00605E8E">
      <w:pPr>
        <w:numPr>
          <w:ilvl w:val="0"/>
          <w:numId w:val="1"/>
        </w:numPr>
        <w:rPr>
          <w:lang w:val="en-CA"/>
        </w:rPr>
      </w:pPr>
      <w:r w:rsidRPr="00605E8E">
        <w:rPr>
          <w:lang w:val="en-CA"/>
        </w:rPr>
        <w:t>Participate in update or refresher training on ATS or instructional principles as required.</w:t>
      </w:r>
    </w:p>
    <w:p w14:paraId="2639D253" w14:textId="77777777" w:rsidR="00605E8E" w:rsidRPr="00605E8E" w:rsidRDefault="00605E8E" w:rsidP="00605E8E">
      <w:pPr>
        <w:numPr>
          <w:ilvl w:val="0"/>
          <w:numId w:val="1"/>
        </w:numPr>
        <w:rPr>
          <w:lang w:val="en-CA"/>
        </w:rPr>
      </w:pPr>
      <w:r w:rsidRPr="00605E8E">
        <w:rPr>
          <w:lang w:val="en-CA"/>
        </w:rPr>
        <w:lastRenderedPageBreak/>
        <w:t>Act as subject matter expert in the continuous improvement of curricula, courseware, and training processes.</w:t>
      </w:r>
      <w:r w:rsidRPr="00605E8E">
        <w:rPr>
          <w:lang w:val="en-CA"/>
        </w:rPr>
        <w:br/>
        <w:t> </w:t>
      </w:r>
    </w:p>
    <w:p w14:paraId="134691AC" w14:textId="77777777" w:rsidR="00605E8E" w:rsidRPr="00605E8E" w:rsidRDefault="00605E8E" w:rsidP="00605E8E">
      <w:r w:rsidRPr="00605E8E">
        <w:rPr>
          <w:b/>
          <w:bCs/>
        </w:rPr>
        <w:t>Qualifications </w:t>
      </w:r>
    </w:p>
    <w:p w14:paraId="154F2CF5" w14:textId="77777777" w:rsidR="00605E8E" w:rsidRPr="00605E8E" w:rsidRDefault="00605E8E" w:rsidP="00605E8E">
      <w:pPr>
        <w:numPr>
          <w:ilvl w:val="0"/>
          <w:numId w:val="2"/>
        </w:numPr>
        <w:rPr>
          <w:lang w:val="en-CA"/>
        </w:rPr>
      </w:pPr>
      <w:r w:rsidRPr="00605E8E">
        <w:rPr>
          <w:lang w:val="en-CA"/>
        </w:rPr>
        <w:t>Successfully complete the relevant minimum qualification and experience requirements approved by Transport Canada to act as an Air Traffic Service Instructor prior to delivering ATS content.</w:t>
      </w:r>
    </w:p>
    <w:p w14:paraId="197C72B2" w14:textId="77777777" w:rsidR="00605E8E" w:rsidRPr="00605E8E" w:rsidRDefault="00605E8E" w:rsidP="00605E8E">
      <w:pPr>
        <w:numPr>
          <w:ilvl w:val="0"/>
          <w:numId w:val="2"/>
        </w:numPr>
        <w:rPr>
          <w:lang w:val="en-CA"/>
        </w:rPr>
      </w:pPr>
      <w:r w:rsidRPr="00605E8E">
        <w:rPr>
          <w:lang w:val="en-CA"/>
        </w:rPr>
        <w:t>A working knowledge of Transport Canada Air Traffic Control regulations.</w:t>
      </w:r>
    </w:p>
    <w:p w14:paraId="5648D946" w14:textId="77777777" w:rsidR="00605E8E" w:rsidRPr="00605E8E" w:rsidRDefault="00605E8E" w:rsidP="00605E8E">
      <w:pPr>
        <w:numPr>
          <w:ilvl w:val="0"/>
          <w:numId w:val="2"/>
        </w:numPr>
        <w:rPr>
          <w:lang w:val="en-CA"/>
        </w:rPr>
      </w:pPr>
      <w:r w:rsidRPr="00605E8E">
        <w:rPr>
          <w:lang w:val="en-CA"/>
        </w:rPr>
        <w:t>A minimum of 3 years experience in an Air Traffic Services operational position</w:t>
      </w:r>
    </w:p>
    <w:p w14:paraId="43C43EA0" w14:textId="77777777" w:rsidR="00605E8E" w:rsidRPr="00605E8E" w:rsidRDefault="00605E8E" w:rsidP="00605E8E">
      <w:pPr>
        <w:numPr>
          <w:ilvl w:val="0"/>
          <w:numId w:val="2"/>
        </w:numPr>
        <w:rPr>
          <w:lang w:val="en-CA"/>
        </w:rPr>
      </w:pPr>
      <w:r w:rsidRPr="00605E8E">
        <w:rPr>
          <w:lang w:val="en-CA"/>
        </w:rPr>
        <w:t>A passion for training and fostering talent</w:t>
      </w:r>
    </w:p>
    <w:p w14:paraId="5AA3650D" w14:textId="77777777" w:rsidR="00605E8E" w:rsidRPr="00605E8E" w:rsidRDefault="00605E8E" w:rsidP="00605E8E">
      <w:pPr>
        <w:numPr>
          <w:ilvl w:val="0"/>
          <w:numId w:val="2"/>
        </w:numPr>
        <w:rPr>
          <w:lang w:val="en-CA"/>
        </w:rPr>
      </w:pPr>
      <w:r w:rsidRPr="00605E8E">
        <w:rPr>
          <w:lang w:val="en-CA"/>
        </w:rPr>
        <w:t>Excellent interpersonal and communication skills.</w:t>
      </w:r>
    </w:p>
    <w:p w14:paraId="49689743" w14:textId="77777777" w:rsidR="00605E8E" w:rsidRPr="00605E8E" w:rsidRDefault="00605E8E" w:rsidP="00605E8E">
      <w:pPr>
        <w:numPr>
          <w:ilvl w:val="0"/>
          <w:numId w:val="2"/>
        </w:numPr>
        <w:rPr>
          <w:lang w:val="en-CA"/>
        </w:rPr>
      </w:pPr>
      <w:r w:rsidRPr="00605E8E">
        <w:rPr>
          <w:lang w:val="en-CA"/>
        </w:rPr>
        <w:t>Ability to maintain strong customer orientation under adverse circumstances.</w:t>
      </w:r>
    </w:p>
    <w:p w14:paraId="4C7FC2A0" w14:textId="77777777" w:rsidR="00605E8E" w:rsidRPr="00605E8E" w:rsidRDefault="00605E8E" w:rsidP="00605E8E">
      <w:pPr>
        <w:numPr>
          <w:ilvl w:val="0"/>
          <w:numId w:val="2"/>
        </w:numPr>
        <w:rPr>
          <w:lang w:val="en-CA"/>
        </w:rPr>
      </w:pPr>
      <w:r w:rsidRPr="00605E8E">
        <w:rPr>
          <w:lang w:val="en-CA"/>
        </w:rPr>
        <w:t>Strong focus on quality with a continuous drive towards process improvement &amp; customer satisfaction.</w:t>
      </w:r>
    </w:p>
    <w:p w14:paraId="5C5A536F" w14:textId="77777777" w:rsidR="00605E8E" w:rsidRPr="00605E8E" w:rsidRDefault="00605E8E" w:rsidP="00605E8E">
      <w:pPr>
        <w:numPr>
          <w:ilvl w:val="0"/>
          <w:numId w:val="2"/>
        </w:numPr>
        <w:rPr>
          <w:lang w:val="en-CA"/>
        </w:rPr>
      </w:pPr>
      <w:r w:rsidRPr="00605E8E">
        <w:rPr>
          <w:lang w:val="en-CA"/>
        </w:rPr>
        <w:t xml:space="preserve">Ability to concentrate and work in a </w:t>
      </w:r>
      <w:proofErr w:type="gramStart"/>
      <w:r w:rsidRPr="00605E8E">
        <w:rPr>
          <w:lang w:val="en-CA"/>
        </w:rPr>
        <w:t>fast paced</w:t>
      </w:r>
      <w:proofErr w:type="gramEnd"/>
      <w:r w:rsidRPr="00605E8E">
        <w:rPr>
          <w:lang w:val="en-CA"/>
        </w:rPr>
        <w:t xml:space="preserve"> environment. </w:t>
      </w:r>
    </w:p>
    <w:p w14:paraId="103FA4F7" w14:textId="77777777" w:rsidR="00605E8E" w:rsidRPr="00605E8E" w:rsidRDefault="00605E8E" w:rsidP="00605E8E">
      <w:pPr>
        <w:numPr>
          <w:ilvl w:val="0"/>
          <w:numId w:val="2"/>
        </w:numPr>
        <w:rPr>
          <w:lang w:val="en-CA"/>
        </w:rPr>
      </w:pPr>
      <w:r w:rsidRPr="00605E8E">
        <w:rPr>
          <w:lang w:val="en-CA"/>
        </w:rPr>
        <w:t>Readily accept changes and adjust accordingly.</w:t>
      </w:r>
    </w:p>
    <w:p w14:paraId="74A850D3" w14:textId="77777777" w:rsidR="00605E8E" w:rsidRPr="00605E8E" w:rsidRDefault="00605E8E" w:rsidP="00605E8E">
      <w:pPr>
        <w:numPr>
          <w:ilvl w:val="0"/>
          <w:numId w:val="2"/>
        </w:numPr>
        <w:rPr>
          <w:lang w:val="en-CA"/>
        </w:rPr>
      </w:pPr>
      <w:r w:rsidRPr="00605E8E">
        <w:rPr>
          <w:lang w:val="en-CA"/>
        </w:rPr>
        <w:t> Fluent in English and /or French (Instructors will be teaching in English and / or French depending on language proficiency).</w:t>
      </w:r>
      <w:r w:rsidRPr="00605E8E">
        <w:rPr>
          <w:lang w:val="en-CA"/>
        </w:rPr>
        <w:br/>
        <w:t> </w:t>
      </w:r>
    </w:p>
    <w:p w14:paraId="78319839" w14:textId="77777777" w:rsidR="00605E8E" w:rsidRPr="00605E8E" w:rsidRDefault="00605E8E" w:rsidP="00605E8E">
      <w:r w:rsidRPr="00605E8E">
        <w:rPr>
          <w:b/>
          <w:bCs/>
        </w:rPr>
        <w:t xml:space="preserve">An </w:t>
      </w:r>
      <w:proofErr w:type="spellStart"/>
      <w:r w:rsidRPr="00605E8E">
        <w:rPr>
          <w:b/>
          <w:bCs/>
        </w:rPr>
        <w:t>ideal</w:t>
      </w:r>
      <w:proofErr w:type="spellEnd"/>
      <w:r w:rsidRPr="00605E8E">
        <w:rPr>
          <w:b/>
          <w:bCs/>
        </w:rPr>
        <w:t xml:space="preserve"> candidate has: </w:t>
      </w:r>
    </w:p>
    <w:p w14:paraId="21A9C05D" w14:textId="77777777" w:rsidR="00605E8E" w:rsidRPr="00605E8E" w:rsidRDefault="00605E8E" w:rsidP="00605E8E">
      <w:pPr>
        <w:numPr>
          <w:ilvl w:val="0"/>
          <w:numId w:val="3"/>
        </w:numPr>
        <w:rPr>
          <w:lang w:val="en-CA"/>
        </w:rPr>
      </w:pPr>
      <w:r w:rsidRPr="00605E8E">
        <w:rPr>
          <w:lang w:val="en-CA"/>
        </w:rPr>
        <w:t>Prior experience working as a Flight Service Specialist, Tower Controller or Instrument Flight Rules Controller in Canada </w:t>
      </w:r>
    </w:p>
    <w:p w14:paraId="08457ACB" w14:textId="77777777" w:rsidR="00605E8E" w:rsidRPr="00605E8E" w:rsidRDefault="00605E8E" w:rsidP="00605E8E">
      <w:pPr>
        <w:numPr>
          <w:ilvl w:val="0"/>
          <w:numId w:val="3"/>
        </w:numPr>
        <w:rPr>
          <w:lang w:val="en-CA"/>
        </w:rPr>
      </w:pPr>
      <w:r w:rsidRPr="00605E8E">
        <w:rPr>
          <w:lang w:val="en-CA"/>
        </w:rPr>
        <w:t>Prior experience working as an instructor  </w:t>
      </w:r>
    </w:p>
    <w:p w14:paraId="6C846A67" w14:textId="77777777" w:rsidR="00605E8E" w:rsidRPr="00605E8E" w:rsidRDefault="00605E8E" w:rsidP="00605E8E">
      <w:pPr>
        <w:numPr>
          <w:ilvl w:val="0"/>
          <w:numId w:val="3"/>
        </w:numPr>
        <w:rPr>
          <w:lang w:val="en-CA"/>
        </w:rPr>
      </w:pPr>
      <w:r w:rsidRPr="00605E8E">
        <w:rPr>
          <w:lang w:val="en-CA"/>
        </w:rPr>
        <w:t>Holds an existing instructor qualification issued by a Regulatory Authority </w:t>
      </w:r>
    </w:p>
    <w:p w14:paraId="2EF2D526" w14:textId="77777777" w:rsidR="00605E8E" w:rsidRPr="00605E8E" w:rsidRDefault="00605E8E" w:rsidP="00605E8E">
      <w:pPr>
        <w:rPr>
          <w:lang w:val="en-CA"/>
        </w:rPr>
      </w:pPr>
      <w:r w:rsidRPr="00605E8E">
        <w:rPr>
          <w:lang w:val="en-CA"/>
        </w:rPr>
        <w:t> </w:t>
      </w:r>
    </w:p>
    <w:p w14:paraId="34E7E3A7" w14:textId="77777777" w:rsidR="00605E8E" w:rsidRPr="00605E8E" w:rsidRDefault="00605E8E" w:rsidP="00605E8E">
      <w:r w:rsidRPr="00605E8E">
        <w:rPr>
          <w:b/>
          <w:bCs/>
        </w:rPr>
        <w:t xml:space="preserve">CAE </w:t>
      </w:r>
      <w:proofErr w:type="spellStart"/>
      <w:r w:rsidRPr="00605E8E">
        <w:rPr>
          <w:b/>
          <w:bCs/>
        </w:rPr>
        <w:t>offers</w:t>
      </w:r>
      <w:proofErr w:type="spellEnd"/>
      <w:r w:rsidRPr="00605E8E">
        <w:rPr>
          <w:b/>
          <w:bCs/>
        </w:rPr>
        <w:t>:</w:t>
      </w:r>
      <w:r w:rsidRPr="00605E8E">
        <w:t> </w:t>
      </w:r>
    </w:p>
    <w:p w14:paraId="3F155722" w14:textId="77777777" w:rsidR="00605E8E" w:rsidRPr="00605E8E" w:rsidRDefault="00605E8E" w:rsidP="00605E8E">
      <w:pPr>
        <w:numPr>
          <w:ilvl w:val="0"/>
          <w:numId w:val="4"/>
        </w:numPr>
        <w:rPr>
          <w:lang w:val="en-CA"/>
        </w:rPr>
      </w:pPr>
      <w:r w:rsidRPr="00605E8E">
        <w:rPr>
          <w:lang w:val="en-CA"/>
        </w:rPr>
        <w:t>Very little travel – you’ll be YUL based </w:t>
      </w:r>
    </w:p>
    <w:p w14:paraId="30BC888C" w14:textId="77777777" w:rsidR="00605E8E" w:rsidRPr="00605E8E" w:rsidRDefault="00605E8E" w:rsidP="00605E8E">
      <w:pPr>
        <w:numPr>
          <w:ilvl w:val="0"/>
          <w:numId w:val="4"/>
        </w:numPr>
        <w:rPr>
          <w:lang w:val="en-CA"/>
        </w:rPr>
      </w:pPr>
      <w:r w:rsidRPr="00605E8E">
        <w:rPr>
          <w:lang w:val="en-CA"/>
        </w:rPr>
        <w:lastRenderedPageBreak/>
        <w:t>State-of-the-art tools; </w:t>
      </w:r>
    </w:p>
    <w:p w14:paraId="4BCF2A7E" w14:textId="77777777" w:rsidR="00605E8E" w:rsidRPr="00605E8E" w:rsidRDefault="00605E8E" w:rsidP="00605E8E">
      <w:pPr>
        <w:numPr>
          <w:ilvl w:val="0"/>
          <w:numId w:val="4"/>
        </w:numPr>
      </w:pPr>
      <w:proofErr w:type="spellStart"/>
      <w:r w:rsidRPr="00605E8E">
        <w:t>Multidisciplinary</w:t>
      </w:r>
      <w:proofErr w:type="spellEnd"/>
      <w:r w:rsidRPr="00605E8E">
        <w:t xml:space="preserve"> and </w:t>
      </w:r>
      <w:proofErr w:type="spellStart"/>
      <w:r w:rsidRPr="00605E8E">
        <w:t>multicultural</w:t>
      </w:r>
      <w:proofErr w:type="spellEnd"/>
      <w:r w:rsidRPr="00605E8E">
        <w:t xml:space="preserve"> </w:t>
      </w:r>
      <w:proofErr w:type="gramStart"/>
      <w:r w:rsidRPr="00605E8E">
        <w:t>teams</w:t>
      </w:r>
      <w:proofErr w:type="gramEnd"/>
      <w:r w:rsidRPr="00605E8E">
        <w:t>; </w:t>
      </w:r>
    </w:p>
    <w:p w14:paraId="659DF020" w14:textId="77777777" w:rsidR="00605E8E" w:rsidRPr="00605E8E" w:rsidRDefault="00605E8E" w:rsidP="00605E8E">
      <w:pPr>
        <w:numPr>
          <w:ilvl w:val="0"/>
          <w:numId w:val="4"/>
        </w:numPr>
      </w:pPr>
      <w:r w:rsidRPr="00605E8E">
        <w:t xml:space="preserve">A positive </w:t>
      </w:r>
      <w:proofErr w:type="spellStart"/>
      <w:r w:rsidRPr="00605E8E">
        <w:t>work</w:t>
      </w:r>
      <w:proofErr w:type="spellEnd"/>
      <w:r w:rsidRPr="00605E8E">
        <w:t xml:space="preserve"> </w:t>
      </w:r>
      <w:proofErr w:type="spellStart"/>
      <w:r w:rsidRPr="00605E8E">
        <w:t>atmosphere</w:t>
      </w:r>
      <w:proofErr w:type="spellEnd"/>
      <w:r w:rsidRPr="00605E8E">
        <w:t>; </w:t>
      </w:r>
    </w:p>
    <w:p w14:paraId="7711D8FC" w14:textId="77777777" w:rsidR="00605E8E" w:rsidRPr="00605E8E" w:rsidRDefault="00605E8E" w:rsidP="00605E8E">
      <w:pPr>
        <w:numPr>
          <w:ilvl w:val="0"/>
          <w:numId w:val="4"/>
        </w:numPr>
      </w:pPr>
      <w:r w:rsidRPr="00605E8E">
        <w:t xml:space="preserve">A collaborative </w:t>
      </w:r>
      <w:proofErr w:type="spellStart"/>
      <w:r w:rsidRPr="00605E8E">
        <w:t>work</w:t>
      </w:r>
      <w:proofErr w:type="spellEnd"/>
      <w:r w:rsidRPr="00605E8E">
        <w:t xml:space="preserve"> </w:t>
      </w:r>
      <w:proofErr w:type="spellStart"/>
      <w:r w:rsidRPr="00605E8E">
        <w:t>environment</w:t>
      </w:r>
      <w:proofErr w:type="spellEnd"/>
      <w:r w:rsidRPr="00605E8E">
        <w:t>; </w:t>
      </w:r>
    </w:p>
    <w:p w14:paraId="02BE21D4" w14:textId="77777777" w:rsidR="00605E8E" w:rsidRPr="00605E8E" w:rsidRDefault="00605E8E" w:rsidP="00605E8E">
      <w:pPr>
        <w:numPr>
          <w:ilvl w:val="0"/>
          <w:numId w:val="4"/>
        </w:numPr>
        <w:rPr>
          <w:lang w:val="en-CA"/>
        </w:rPr>
      </w:pPr>
      <w:r w:rsidRPr="00605E8E">
        <w:rPr>
          <w:lang w:val="en-CA"/>
        </w:rPr>
        <w:t>A dynamic and innovative environment; </w:t>
      </w:r>
    </w:p>
    <w:p w14:paraId="5324733E" w14:textId="77777777" w:rsidR="00605E8E" w:rsidRPr="00605E8E" w:rsidRDefault="00605E8E" w:rsidP="00605E8E">
      <w:pPr>
        <w:rPr>
          <w:lang w:val="en-CA"/>
        </w:rPr>
      </w:pPr>
      <w:r w:rsidRPr="00605E8E">
        <w:rPr>
          <w:lang w:val="en-CA"/>
        </w:rPr>
        <w:t>Come share your passion with us!</w:t>
      </w:r>
    </w:p>
    <w:p w14:paraId="3865F854" w14:textId="77777777" w:rsidR="00605E8E" w:rsidRPr="00605E8E" w:rsidRDefault="00605E8E" w:rsidP="00605E8E">
      <w:pPr>
        <w:rPr>
          <w:lang w:val="en-CA"/>
        </w:rPr>
      </w:pPr>
      <w:r w:rsidRPr="00605E8E">
        <w:rPr>
          <w:lang w:val="en-CA"/>
        </w:rPr>
        <w:t>  </w:t>
      </w:r>
    </w:p>
    <w:p w14:paraId="3AF48116" w14:textId="77777777" w:rsidR="00605E8E" w:rsidRPr="00605E8E" w:rsidRDefault="00605E8E" w:rsidP="00605E8E">
      <w:pPr>
        <w:rPr>
          <w:lang w:val="en-CA"/>
        </w:rPr>
      </w:pPr>
      <w:r w:rsidRPr="00605E8E">
        <w:rPr>
          <w:b/>
          <w:bCs/>
          <w:lang w:val="en-CA"/>
        </w:rPr>
        <w:t>Check out the press release link to the partnership between NAV Canada and CAE</w:t>
      </w:r>
      <w:r w:rsidRPr="00605E8E">
        <w:rPr>
          <w:lang w:val="en-CA"/>
        </w:rPr>
        <w:t> :</w:t>
      </w:r>
    </w:p>
    <w:p w14:paraId="51090946" w14:textId="77777777" w:rsidR="00605E8E" w:rsidRPr="00605E8E" w:rsidRDefault="00605E8E" w:rsidP="00605E8E">
      <w:pPr>
        <w:rPr>
          <w:lang w:val="en-CA"/>
        </w:rPr>
      </w:pPr>
      <w:r w:rsidRPr="00605E8E">
        <w:rPr>
          <w:lang w:val="en-CA"/>
        </w:rPr>
        <w:t>https://www.cae.com/news-events/press-releases/nav-canada-and-cae-form-partnership-to-train-air-traffic-controllers-and-flight-service-specialists</w:t>
      </w:r>
      <w:r w:rsidRPr="00605E8E">
        <w:rPr>
          <w:lang w:val="en-CA"/>
        </w:rPr>
        <w:br/>
        <w:t> </w:t>
      </w:r>
    </w:p>
    <w:p w14:paraId="62B5ABED" w14:textId="77777777" w:rsidR="00605E8E" w:rsidRPr="00605E8E" w:rsidRDefault="00605E8E" w:rsidP="00605E8E">
      <w:pPr>
        <w:rPr>
          <w:lang w:val="en-CA"/>
        </w:rPr>
      </w:pPr>
      <w:r w:rsidRPr="00605E8E">
        <w:rPr>
          <w:lang w:val="en-CA"/>
        </w:rPr>
        <w:t>Follow us on Twitter: @CAE_Inc </w:t>
      </w:r>
    </w:p>
    <w:p w14:paraId="6E9199B5" w14:textId="77777777" w:rsidR="00605E8E" w:rsidRPr="00605E8E" w:rsidRDefault="00605E8E" w:rsidP="00605E8E">
      <w:pPr>
        <w:rPr>
          <w:lang w:val="en-CA"/>
        </w:rPr>
      </w:pPr>
      <w:r w:rsidRPr="00605E8E">
        <w:rPr>
          <w:lang w:val="en-CA"/>
        </w:rPr>
        <w:t xml:space="preserve">Facebook: </w:t>
      </w:r>
      <w:hyperlink r:id="rId5" w:tgtFrame="_blank" w:history="1">
        <w:r w:rsidRPr="00605E8E">
          <w:rPr>
            <w:rStyle w:val="Lienhypertexte"/>
            <w:lang w:val="en-CA"/>
          </w:rPr>
          <w:t>www.facebook.com/cae.inc</w:t>
        </w:r>
      </w:hyperlink>
      <w:r w:rsidRPr="00605E8E">
        <w:rPr>
          <w:lang w:val="en-CA"/>
        </w:rPr>
        <w:t> </w:t>
      </w:r>
    </w:p>
    <w:p w14:paraId="62C2A332" w14:textId="77777777" w:rsidR="00605E8E" w:rsidRPr="00605E8E" w:rsidRDefault="00605E8E" w:rsidP="00605E8E">
      <w:pPr>
        <w:rPr>
          <w:lang w:val="en-CA"/>
        </w:rPr>
      </w:pPr>
      <w:r w:rsidRPr="00605E8E">
        <w:rPr>
          <w:lang w:val="en-CA"/>
        </w:rPr>
        <w:t xml:space="preserve">LinkedIn: </w:t>
      </w:r>
      <w:hyperlink r:id="rId6" w:tgtFrame="_blank" w:history="1">
        <w:r w:rsidRPr="00605E8E">
          <w:rPr>
            <w:rStyle w:val="Lienhypertexte"/>
            <w:lang w:val="en-CA"/>
          </w:rPr>
          <w:t>www.linkedin.com/company/cae</w:t>
        </w:r>
      </w:hyperlink>
      <w:r w:rsidRPr="00605E8E">
        <w:rPr>
          <w:lang w:val="en-CA"/>
        </w:rPr>
        <w:t> </w:t>
      </w:r>
    </w:p>
    <w:p w14:paraId="5FFBAB79" w14:textId="77777777" w:rsidR="00605E8E" w:rsidRPr="00605E8E" w:rsidRDefault="00605E8E" w:rsidP="00605E8E">
      <w:pPr>
        <w:rPr>
          <w:lang w:val="en-CA"/>
        </w:rPr>
      </w:pPr>
      <w:r w:rsidRPr="00605E8E">
        <w:rPr>
          <w:lang w:val="en-CA"/>
        </w:rPr>
        <w:t>Hashtags: #CAE; #CAEpilot </w:t>
      </w:r>
    </w:p>
    <w:p w14:paraId="54EE39E4" w14:textId="4F731A49" w:rsidR="00605E8E" w:rsidRPr="00605E8E" w:rsidRDefault="00605E8E" w:rsidP="00605E8E">
      <w:pPr>
        <w:rPr>
          <w:lang w:val="en-CA"/>
        </w:rPr>
      </w:pPr>
      <w:r w:rsidRPr="00605E8E">
        <w:rPr>
          <w:lang w:val="en-CA"/>
        </w:rPr>
        <w:t xml:space="preserve">Read our </w:t>
      </w:r>
      <w:hyperlink r:id="rId7" w:tgtFrame="_blank" w:history="1">
        <w:r w:rsidRPr="00605E8E">
          <w:rPr>
            <w:rStyle w:val="Lienhypertexte"/>
            <w:lang w:val="en-CA"/>
          </w:rPr>
          <w:t>FY24 Global Annual Activity and Sustainability Report</w:t>
        </w:r>
      </w:hyperlink>
      <w:r w:rsidRPr="00605E8E">
        <w:rPr>
          <w:lang w:val="en-CA"/>
        </w:rPr>
        <w:t>.</w:t>
      </w:r>
    </w:p>
    <w:p w14:paraId="481665F8" w14:textId="77777777" w:rsidR="00605E8E" w:rsidRPr="00605E8E" w:rsidRDefault="00605E8E">
      <w:pPr>
        <w:rPr>
          <w:lang w:val="en-CA"/>
        </w:rPr>
      </w:pPr>
    </w:p>
    <w:sectPr w:rsidR="00605E8E" w:rsidRPr="00605E8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1102C"/>
    <w:multiLevelType w:val="multilevel"/>
    <w:tmpl w:val="48F8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1B4792"/>
    <w:multiLevelType w:val="multilevel"/>
    <w:tmpl w:val="FD8C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4377AE"/>
    <w:multiLevelType w:val="multilevel"/>
    <w:tmpl w:val="5A52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AF163B"/>
    <w:multiLevelType w:val="multilevel"/>
    <w:tmpl w:val="1026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18787744">
    <w:abstractNumId w:val="3"/>
  </w:num>
  <w:num w:numId="2" w16cid:durableId="997727132">
    <w:abstractNumId w:val="0"/>
  </w:num>
  <w:num w:numId="3" w16cid:durableId="969167010">
    <w:abstractNumId w:val="1"/>
  </w:num>
  <w:num w:numId="4" w16cid:durableId="784544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E8E"/>
    <w:rsid w:val="00464AD8"/>
    <w:rsid w:val="0060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E186"/>
  <w15:chartTrackingRefBased/>
  <w15:docId w15:val="{3CBC2D6D-DBE8-48F7-9703-B490B346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05E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05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05E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05E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05E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05E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05E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05E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05E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05E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05E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05E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05E8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05E8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05E8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05E8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05E8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05E8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05E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05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05E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05E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05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05E8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05E8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05E8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05E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05E8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05E8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605E8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05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3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8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1411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1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325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7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1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3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7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46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92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31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727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98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76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07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48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07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94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52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65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8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9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52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438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200619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678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7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4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60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0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151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363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19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15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4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8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27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1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67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37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63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99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89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e.com/media/documents/FY24_Global_Annual_Activity_and_Sustainability_Report_-_E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03.safelinks.protection.outlook.com/?url=http%3A%2F%2Fwww.linkedin.com%2Fcompany%2Fcae&amp;data=05%7C01%7CAnne.VonF%40cae.com%7Ccdddb8b3c1fb49bdb88308da60629917%7C006c1e48e34247e9ab5d0dd9ff89bd96%7C0%7C0%7C637928273824773609%7CUnknown%7CTWFpbGZsb3d8eyJWIjoiMC4wLjAwMDAiLCJQIjoiV2luMzIiLCJBTiI6Ik1haWwiLCJXVCI6Mn0%3D%7C3000%7C%7C%7C&amp;sdata=MWwca%2BTYHaIvEFgweyULg8AnFc9KDiswg4GIDQ7k3Uo%3D&amp;reserved=0" TargetMode="External"/><Relationship Id="rId5" Type="http://schemas.openxmlformats.org/officeDocument/2006/relationships/hyperlink" Target="https://eur03.safelinks.protection.outlook.com/?url=http%3A%2F%2Fwww.facebook.com%2Fcae.inc&amp;data=05%7C01%7CAnne.VonF%40cae.com%7Ccdddb8b3c1fb49bdb88308da60629917%7C006c1e48e34247e9ab5d0dd9ff89bd96%7C0%7C0%7C637928273824773609%7CUnknown%7CTWFpbGZsb3d8eyJWIjoiMC4wLjAwMDAiLCJQIjoiV2luMzIiLCJBTiI6Ik1haWwiLCJXVCI6Mn0%3D%7C3000%7C%7C%7C&amp;sdata=l8gQrgIOyREi9F%2BZTSAIN5myiJYG1fjWwHkyfgeKRhw%3D&amp;reserved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742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Noton</dc:creator>
  <cp:keywords/>
  <dc:description/>
  <cp:lastModifiedBy>Joanne Noton</cp:lastModifiedBy>
  <cp:revision>1</cp:revision>
  <dcterms:created xsi:type="dcterms:W3CDTF">2025-07-10T14:55:00Z</dcterms:created>
  <dcterms:modified xsi:type="dcterms:W3CDTF">2025-07-10T14:57:00Z</dcterms:modified>
</cp:coreProperties>
</file>